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DBA" w:rsidRPr="00D45197" w:rsidRDefault="00303DBA" w:rsidP="000F34B1">
      <w:pPr>
        <w:spacing w:beforeLines="50" w:afterLines="50" w:line="360" w:lineRule="auto"/>
        <w:jc w:val="center"/>
        <w:rPr>
          <w:rFonts w:ascii="仿宋" w:eastAsia="仿宋" w:hAnsi="仿宋"/>
          <w:b/>
          <w:sz w:val="32"/>
          <w:szCs w:val="32"/>
        </w:rPr>
      </w:pPr>
      <w:proofErr w:type="gramStart"/>
      <w:r w:rsidRPr="00D45197">
        <w:rPr>
          <w:rFonts w:ascii="仿宋" w:eastAsia="仿宋" w:hAnsi="仿宋" w:hint="eastAsia"/>
          <w:b/>
          <w:sz w:val="32"/>
          <w:szCs w:val="32"/>
        </w:rPr>
        <w:t>加热车</w:t>
      </w:r>
      <w:proofErr w:type="gramEnd"/>
      <w:r w:rsidRPr="00D45197">
        <w:rPr>
          <w:rFonts w:ascii="仿宋" w:eastAsia="仿宋" w:hAnsi="仿宋" w:hint="eastAsia"/>
          <w:b/>
          <w:sz w:val="32"/>
          <w:szCs w:val="32"/>
        </w:rPr>
        <w:t>井筒热洗作业施工设备及工艺简介</w:t>
      </w:r>
    </w:p>
    <w:p w:rsidR="00D45197" w:rsidRDefault="00D45197" w:rsidP="000F34B1">
      <w:pPr>
        <w:spacing w:beforeLines="50" w:afterLines="50" w:line="360" w:lineRule="auto"/>
        <w:rPr>
          <w:rFonts w:ascii="仿宋" w:eastAsia="仿宋" w:hAnsi="仿宋" w:hint="eastAsia"/>
          <w:sz w:val="24"/>
        </w:rPr>
      </w:pPr>
      <w:bookmarkStart w:id="0" w:name="_Hlk339307344"/>
    </w:p>
    <w:p w:rsidR="00303DBA" w:rsidRPr="00D45197" w:rsidRDefault="00303DBA" w:rsidP="000F34B1">
      <w:pPr>
        <w:spacing w:beforeLines="50" w:afterLines="50" w:line="360" w:lineRule="auto"/>
        <w:rPr>
          <w:rFonts w:ascii="仿宋" w:eastAsia="仿宋" w:hAnsi="仿宋"/>
          <w:sz w:val="28"/>
          <w:szCs w:val="28"/>
        </w:rPr>
      </w:pPr>
      <w:r w:rsidRPr="00D45197">
        <w:rPr>
          <w:rFonts w:ascii="仿宋" w:eastAsia="仿宋" w:hAnsi="仿宋"/>
          <w:sz w:val="28"/>
          <w:szCs w:val="28"/>
        </w:rPr>
        <w:t>1</w:t>
      </w:r>
      <w:r w:rsidRPr="00D45197">
        <w:rPr>
          <w:rFonts w:ascii="仿宋" w:eastAsia="仿宋" w:hAnsi="仿宋" w:hint="eastAsia"/>
          <w:sz w:val="28"/>
          <w:szCs w:val="28"/>
        </w:rPr>
        <w:t>．热洗工艺技术介绍</w:t>
      </w:r>
      <w:bookmarkEnd w:id="0"/>
    </w:p>
    <w:p w:rsidR="00303DBA" w:rsidRPr="00D45197" w:rsidRDefault="00303DBA" w:rsidP="00D45197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45197">
        <w:rPr>
          <w:rFonts w:ascii="仿宋" w:eastAsia="仿宋" w:hAnsi="仿宋" w:hint="eastAsia"/>
          <w:sz w:val="28"/>
          <w:szCs w:val="28"/>
        </w:rPr>
        <w:t>在海</w:t>
      </w:r>
      <w:r w:rsidR="007802FA" w:rsidRPr="00D45197">
        <w:rPr>
          <w:rFonts w:ascii="仿宋" w:eastAsia="仿宋" w:hAnsi="仿宋" w:hint="eastAsia"/>
          <w:sz w:val="28"/>
          <w:szCs w:val="28"/>
        </w:rPr>
        <w:t>上</w:t>
      </w:r>
      <w:r w:rsidRPr="00D45197">
        <w:rPr>
          <w:rFonts w:ascii="仿宋" w:eastAsia="仿宋" w:hAnsi="仿宋" w:hint="eastAsia"/>
          <w:sz w:val="28"/>
          <w:szCs w:val="28"/>
        </w:rPr>
        <w:t>油田的稠油油井生产过程中，沥青、蜡质等物质会缓慢的吸附在油管外侧形成油垢。为了防止上提油管导致油污洒落到海面，在修井作业之前一般需进行洗井作业。</w:t>
      </w:r>
    </w:p>
    <w:p w:rsidR="00303DBA" w:rsidRPr="00D45197" w:rsidRDefault="00303DBA" w:rsidP="00D45197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45197">
        <w:rPr>
          <w:rFonts w:ascii="仿宋" w:eastAsia="仿宋" w:hAnsi="仿宋" w:hint="eastAsia"/>
          <w:sz w:val="28"/>
          <w:szCs w:val="28"/>
        </w:rPr>
        <w:t>利用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热采炉对井筒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进行热洗的工艺是海上油田洗井作业的一项新技术，首先，在地热水中加入油管清洗剂配成洗井液，然后再将洗井液通过热洗</w:t>
      </w:r>
      <w:r w:rsidRPr="00D45197">
        <w:rPr>
          <w:rFonts w:ascii="仿宋" w:eastAsia="仿宋" w:hAnsi="仿宋"/>
          <w:sz w:val="28"/>
          <w:szCs w:val="28"/>
        </w:rPr>
        <w:t>设备</w:t>
      </w:r>
      <w:r w:rsidRPr="00D45197">
        <w:rPr>
          <w:rFonts w:ascii="仿宋" w:eastAsia="仿宋" w:hAnsi="仿宋" w:hint="eastAsia"/>
          <w:sz w:val="28"/>
          <w:szCs w:val="28"/>
        </w:rPr>
        <w:t>加热后注入井筒，</w:t>
      </w:r>
      <w:r w:rsidRPr="00D45197">
        <w:rPr>
          <w:rFonts w:ascii="仿宋" w:eastAsia="仿宋" w:hAnsi="仿宋"/>
          <w:sz w:val="28"/>
          <w:szCs w:val="28"/>
        </w:rPr>
        <w:t>通过热流体在井筒中的循环传热给井筒流体，提高井筒流体的温度，</w:t>
      </w:r>
      <w:r w:rsidRPr="00D45197">
        <w:rPr>
          <w:rFonts w:ascii="仿宋" w:eastAsia="仿宋" w:hAnsi="仿宋" w:hint="eastAsia"/>
          <w:sz w:val="28"/>
          <w:szCs w:val="28"/>
        </w:rPr>
        <w:t>井筒内</w:t>
      </w:r>
      <w:r w:rsidRPr="00D45197">
        <w:rPr>
          <w:rFonts w:ascii="仿宋" w:eastAsia="仿宋" w:hAnsi="仿宋"/>
          <w:sz w:val="28"/>
          <w:szCs w:val="28"/>
        </w:rPr>
        <w:t>的积蜡</w:t>
      </w:r>
      <w:r w:rsidRPr="00D45197">
        <w:rPr>
          <w:rFonts w:ascii="仿宋" w:eastAsia="仿宋" w:hAnsi="仿宋" w:hint="eastAsia"/>
          <w:sz w:val="28"/>
          <w:szCs w:val="28"/>
        </w:rPr>
        <w:t>、</w:t>
      </w:r>
      <w:r w:rsidRPr="00D45197">
        <w:rPr>
          <w:rFonts w:ascii="仿宋" w:eastAsia="仿宋" w:hAnsi="仿宋"/>
          <w:sz w:val="28"/>
          <w:szCs w:val="28"/>
        </w:rPr>
        <w:t>污垢</w:t>
      </w:r>
      <w:r w:rsidRPr="00D45197">
        <w:rPr>
          <w:rFonts w:ascii="仿宋" w:eastAsia="仿宋" w:hAnsi="仿宋" w:hint="eastAsia"/>
          <w:sz w:val="28"/>
          <w:szCs w:val="28"/>
        </w:rPr>
        <w:t>等在高温加热的作用下从上而下不断熔化并随产出液带出井筒，直至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将泵底以上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的井筒段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以及近井作业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地层的结蜡、污垢等清洗干净，</w:t>
      </w:r>
      <w:r w:rsidRPr="00D45197">
        <w:rPr>
          <w:rFonts w:ascii="仿宋" w:eastAsia="仿宋" w:hAnsi="仿宋"/>
          <w:sz w:val="28"/>
          <w:szCs w:val="28"/>
        </w:rPr>
        <w:t>从而达到</w:t>
      </w:r>
      <w:r w:rsidRPr="00D45197">
        <w:rPr>
          <w:rFonts w:ascii="仿宋" w:eastAsia="仿宋" w:hAnsi="仿宋" w:hint="eastAsia"/>
          <w:sz w:val="28"/>
          <w:szCs w:val="28"/>
        </w:rPr>
        <w:t>高效清洗井筒及油管</w:t>
      </w:r>
      <w:r w:rsidRPr="00D45197">
        <w:rPr>
          <w:rFonts w:ascii="仿宋" w:eastAsia="仿宋" w:hAnsi="仿宋"/>
          <w:sz w:val="28"/>
          <w:szCs w:val="28"/>
        </w:rPr>
        <w:t>的目的。</w:t>
      </w:r>
    </w:p>
    <w:p w:rsidR="00303DBA" w:rsidRPr="00D45197" w:rsidRDefault="00303DBA" w:rsidP="00D45197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45197">
        <w:rPr>
          <w:rFonts w:ascii="仿宋" w:eastAsia="仿宋" w:hAnsi="仿宋"/>
          <w:sz w:val="28"/>
          <w:szCs w:val="28"/>
        </w:rPr>
        <w:t>自2004年</w:t>
      </w:r>
      <w:r w:rsidRPr="00D45197">
        <w:rPr>
          <w:rFonts w:ascii="仿宋" w:eastAsia="仿宋" w:hAnsi="仿宋" w:hint="eastAsia"/>
          <w:sz w:val="28"/>
          <w:szCs w:val="28"/>
        </w:rPr>
        <w:t>开始</w:t>
      </w:r>
      <w:r w:rsidRPr="00D45197">
        <w:rPr>
          <w:rFonts w:ascii="仿宋" w:eastAsia="仿宋" w:hAnsi="仿宋"/>
          <w:sz w:val="28"/>
          <w:szCs w:val="28"/>
        </w:rPr>
        <w:t>，</w:t>
      </w:r>
      <w:r w:rsidRPr="00D45197">
        <w:rPr>
          <w:rFonts w:ascii="仿宋" w:eastAsia="仿宋" w:hAnsi="仿宋" w:hint="eastAsia"/>
          <w:sz w:val="28"/>
          <w:szCs w:val="28"/>
        </w:rPr>
        <w:t>本公司提供的热采</w:t>
      </w:r>
      <w:r w:rsidRPr="00D45197">
        <w:rPr>
          <w:rFonts w:ascii="仿宋" w:eastAsia="仿宋" w:hAnsi="仿宋"/>
          <w:sz w:val="28"/>
          <w:szCs w:val="28"/>
        </w:rPr>
        <w:t>设备已经在</w:t>
      </w:r>
      <w:r w:rsidRPr="00D45197">
        <w:rPr>
          <w:rFonts w:ascii="仿宋" w:eastAsia="仿宋" w:hAnsi="仿宋" w:hint="eastAsia"/>
          <w:sz w:val="28"/>
          <w:szCs w:val="28"/>
        </w:rPr>
        <w:t>中石油、中石化等的陆地</w:t>
      </w:r>
      <w:r w:rsidRPr="00D45197">
        <w:rPr>
          <w:rFonts w:ascii="仿宋" w:eastAsia="仿宋" w:hAnsi="仿宋"/>
          <w:sz w:val="28"/>
          <w:szCs w:val="28"/>
        </w:rPr>
        <w:t>油田</w:t>
      </w:r>
      <w:r w:rsidRPr="00D45197">
        <w:rPr>
          <w:rFonts w:ascii="仿宋" w:eastAsia="仿宋" w:hAnsi="仿宋" w:hint="eastAsia"/>
          <w:sz w:val="28"/>
          <w:szCs w:val="28"/>
        </w:rPr>
        <w:t>得到</w:t>
      </w:r>
      <w:r w:rsidRPr="00D45197">
        <w:rPr>
          <w:rFonts w:ascii="仿宋" w:eastAsia="仿宋" w:hAnsi="仿宋"/>
          <w:sz w:val="28"/>
          <w:szCs w:val="28"/>
        </w:rPr>
        <w:t>广泛使用，并以可靠的质量、优越的性能，优质的售后技术服务，在广大用户中赢得了良好信誉。</w:t>
      </w:r>
    </w:p>
    <w:p w:rsidR="00303DBA" w:rsidRPr="00D45197" w:rsidRDefault="00303DBA" w:rsidP="00D45197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45197">
        <w:rPr>
          <w:rFonts w:ascii="仿宋" w:eastAsia="仿宋" w:hAnsi="仿宋" w:hint="eastAsia"/>
          <w:sz w:val="28"/>
          <w:szCs w:val="28"/>
        </w:rPr>
        <w:t>考虑海上平台的生产条件、作业空间限制及作业安全等要求，在海上平台所使用的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热采炉需根据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作业现场的实际情况专门订做及安装调试，作业过程中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配专门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的技术人员进行现场技术指导及配合操作。</w:t>
      </w:r>
    </w:p>
    <w:p w:rsidR="00303DBA" w:rsidRPr="00D45197" w:rsidRDefault="00303DBA" w:rsidP="00D45197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45197">
        <w:rPr>
          <w:rFonts w:ascii="仿宋" w:eastAsia="仿宋" w:hAnsi="仿宋" w:hint="eastAsia"/>
          <w:sz w:val="28"/>
          <w:szCs w:val="28"/>
        </w:rPr>
        <w:t>从2011年下半年开始，本公司在中海油海上油田开始实施井筒、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海管等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管线设备的热洗作业服务，先后在锦州21-1油田、绥中36-1油田、旅大10-1油田、旅大5-2油田、旅大4-2油田，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岐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口17-2油</w:t>
      </w:r>
      <w:r w:rsidRPr="00D45197">
        <w:rPr>
          <w:rFonts w:ascii="仿宋" w:eastAsia="仿宋" w:hAnsi="仿宋" w:hint="eastAsia"/>
          <w:sz w:val="28"/>
          <w:szCs w:val="28"/>
        </w:rPr>
        <w:lastRenderedPageBreak/>
        <w:t>田、金县1-1油田、南堡35-2油田、曹妃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甸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等进行清蜡、热洗、解冻等作业，使作业油井恢复正常生产，达到了良好的作业效果。</w:t>
      </w:r>
    </w:p>
    <w:p w:rsidR="00303DBA" w:rsidRPr="00D45197" w:rsidRDefault="00303DBA" w:rsidP="000F34B1">
      <w:pPr>
        <w:pStyle w:val="a3"/>
        <w:spacing w:beforeLines="50" w:afterLines="50" w:line="360" w:lineRule="auto"/>
        <w:rPr>
          <w:rFonts w:ascii="仿宋" w:eastAsia="仿宋" w:hAnsi="仿宋"/>
          <w:sz w:val="28"/>
          <w:szCs w:val="28"/>
        </w:rPr>
      </w:pPr>
      <w:bookmarkStart w:id="1" w:name="_Hlk339307375"/>
      <w:r w:rsidRPr="00D45197">
        <w:rPr>
          <w:rFonts w:ascii="仿宋" w:eastAsia="仿宋" w:hAnsi="仿宋"/>
          <w:sz w:val="28"/>
          <w:szCs w:val="28"/>
        </w:rPr>
        <w:t>2.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撬装式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热采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炉设备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简介</w:t>
      </w:r>
      <w:bookmarkEnd w:id="1"/>
    </w:p>
    <w:p w:rsidR="00303DBA" w:rsidRPr="00D45197" w:rsidRDefault="00303DBA" w:rsidP="00D45197">
      <w:pPr>
        <w:pStyle w:val="a3"/>
        <w:spacing w:after="0"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proofErr w:type="gramStart"/>
      <w:r w:rsidRPr="00D45197">
        <w:rPr>
          <w:rFonts w:ascii="仿宋" w:eastAsia="仿宋" w:hAnsi="仿宋" w:hint="eastAsia"/>
          <w:sz w:val="28"/>
          <w:szCs w:val="28"/>
        </w:rPr>
        <w:t>本撬是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专门为海上平台，油田洗井作业研制的一套热采清洗设备。它集热采炉、柴油箱、控制仪器仪表和控制柜为一体，其特点是启动运行时间非常短，燃烧器点火后大约15分钟产生高温热水；具有手动、自动化控制及安全保护功能。</w:t>
      </w:r>
    </w:p>
    <w:p w:rsidR="00303DBA" w:rsidRPr="00D45197" w:rsidRDefault="00303DBA" w:rsidP="00303DBA">
      <w:pPr>
        <w:widowControl/>
        <w:wordWrap w:val="0"/>
        <w:spacing w:line="360" w:lineRule="auto"/>
        <w:ind w:firstLine="435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D4519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</w:t>
      </w:r>
      <w:r w:rsidRPr="00D45197">
        <w:rPr>
          <w:rFonts w:ascii="仿宋" w:eastAsia="仿宋" w:hAnsi="仿宋" w:cs="宋体"/>
          <w:color w:val="000000"/>
          <w:kern w:val="0"/>
          <w:sz w:val="28"/>
          <w:szCs w:val="28"/>
        </w:rPr>
        <w:t>1</w:t>
      </w:r>
      <w:r w:rsidRPr="00D4519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）用热采</w:t>
      </w:r>
      <w:proofErr w:type="gramStart"/>
      <w:r w:rsidRPr="00D4519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炉出口温控表</w:t>
      </w:r>
      <w:proofErr w:type="gramEnd"/>
      <w:r w:rsidRPr="00D4519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控制燃烧器：温控装置会按照设定好的温度自动工作，温度高时自动关机停火、温度低时自动开机加温。</w:t>
      </w:r>
    </w:p>
    <w:p w:rsidR="00303DBA" w:rsidRPr="00D45197" w:rsidRDefault="00303DBA" w:rsidP="00303DBA">
      <w:pPr>
        <w:widowControl/>
        <w:wordWrap w:val="0"/>
        <w:spacing w:line="360" w:lineRule="auto"/>
        <w:ind w:firstLine="435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D4519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（2）热采</w:t>
      </w:r>
      <w:proofErr w:type="gramStart"/>
      <w:r w:rsidRPr="00D4519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炉进口</w:t>
      </w:r>
      <w:proofErr w:type="gramEnd"/>
      <w:r w:rsidRPr="00D4519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装有自动泄压控制装置：一旦有特殊情况（如</w:t>
      </w:r>
      <w:proofErr w:type="gramStart"/>
      <w:r w:rsidRPr="00D4519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温控表</w:t>
      </w:r>
      <w:proofErr w:type="gramEnd"/>
      <w:r w:rsidRPr="00D4519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失灵或进口流量不足）造成温度上升至安全限度时，自动控制系统会自动停机，同时安全阀装置会自动泄压保障安全。</w:t>
      </w:r>
    </w:p>
    <w:p w:rsidR="00303DBA" w:rsidRPr="00D45197" w:rsidRDefault="00303DBA" w:rsidP="00303DBA">
      <w:pPr>
        <w:widowControl/>
        <w:wordWrap w:val="0"/>
        <w:spacing w:line="360" w:lineRule="auto"/>
        <w:ind w:firstLine="435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D4519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（3）用进口流量计来防止热采炉干烧：当进口流量低于设定值时，自控系统会将电源关闭、停机灭火。</w:t>
      </w:r>
    </w:p>
    <w:p w:rsidR="00303DBA" w:rsidRPr="00D45197" w:rsidRDefault="00303DBA" w:rsidP="000F34B1">
      <w:pPr>
        <w:pStyle w:val="a3"/>
        <w:spacing w:beforeLines="50" w:afterLines="50" w:line="360" w:lineRule="auto"/>
        <w:rPr>
          <w:rFonts w:ascii="仿宋" w:eastAsia="仿宋" w:hAnsi="仿宋"/>
          <w:sz w:val="28"/>
          <w:szCs w:val="28"/>
        </w:rPr>
      </w:pPr>
      <w:bookmarkStart w:id="2" w:name="_Hlk339307436"/>
      <w:r w:rsidRPr="00D45197">
        <w:rPr>
          <w:rFonts w:ascii="仿宋" w:eastAsia="仿宋" w:hAnsi="仿宋" w:hint="eastAsia"/>
          <w:sz w:val="28"/>
          <w:szCs w:val="28"/>
        </w:rPr>
        <w:t>3</w:t>
      </w:r>
      <w:r w:rsidRPr="00D45197">
        <w:rPr>
          <w:rFonts w:ascii="仿宋" w:eastAsia="仿宋" w:hAnsi="仿宋"/>
          <w:sz w:val="28"/>
          <w:szCs w:val="28"/>
        </w:rPr>
        <w:t>.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撬装式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热采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炉设备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内部结构说明</w:t>
      </w:r>
      <w:bookmarkEnd w:id="2"/>
    </w:p>
    <w:p w:rsidR="00303DBA" w:rsidRPr="00D45197" w:rsidRDefault="00303DBA" w:rsidP="00303DBA">
      <w:pPr>
        <w:pStyle w:val="a3"/>
        <w:spacing w:after="0" w:line="360" w:lineRule="auto"/>
        <w:jc w:val="center"/>
        <w:rPr>
          <w:rFonts w:ascii="仿宋" w:eastAsia="仿宋" w:hAnsi="仿宋"/>
          <w:sz w:val="28"/>
          <w:szCs w:val="28"/>
        </w:rPr>
      </w:pPr>
      <w:r w:rsidRPr="00D45197">
        <w:rPr>
          <w:rFonts w:ascii="仿宋" w:eastAsia="仿宋" w:hAnsi="仿宋" w:hint="eastAsia"/>
          <w:noProof/>
          <w:sz w:val="28"/>
          <w:szCs w:val="28"/>
        </w:rPr>
        <w:lastRenderedPageBreak/>
        <w:drawing>
          <wp:inline distT="0" distB="0" distL="0" distR="0">
            <wp:extent cx="5181600" cy="30956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DBA" w:rsidRPr="00D45197" w:rsidRDefault="00303DBA" w:rsidP="00303DBA">
      <w:pPr>
        <w:pStyle w:val="a3"/>
        <w:spacing w:after="0" w:line="360" w:lineRule="auto"/>
        <w:jc w:val="center"/>
        <w:rPr>
          <w:rFonts w:ascii="仿宋" w:eastAsia="仿宋" w:hAnsi="仿宋"/>
          <w:sz w:val="28"/>
          <w:szCs w:val="28"/>
        </w:rPr>
      </w:pPr>
      <w:r w:rsidRPr="00D45197">
        <w:rPr>
          <w:rFonts w:hint="eastAsia"/>
          <w:noProof/>
          <w:sz w:val="28"/>
          <w:szCs w:val="28"/>
        </w:rPr>
        <w:drawing>
          <wp:inline distT="0" distB="0" distL="0" distR="0">
            <wp:extent cx="5229225" cy="24193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DBA" w:rsidRPr="00D45197" w:rsidRDefault="00303DBA" w:rsidP="00303DBA">
      <w:pPr>
        <w:spacing w:line="360" w:lineRule="auto"/>
        <w:ind w:firstLine="420"/>
        <w:rPr>
          <w:rFonts w:ascii="仿宋" w:eastAsia="仿宋" w:hAnsi="仿宋"/>
          <w:sz w:val="28"/>
          <w:szCs w:val="28"/>
        </w:rPr>
      </w:pPr>
      <w:r w:rsidRPr="00D45197">
        <w:rPr>
          <w:rFonts w:ascii="仿宋" w:eastAsia="仿宋" w:hAnsi="仿宋" w:hint="eastAsia"/>
          <w:sz w:val="28"/>
          <w:szCs w:val="28"/>
        </w:rPr>
        <w:t>（1）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该撬装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式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热采炉从结构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上分可以分为两部分：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炉撬与泵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撬。本套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炉撬和泵撬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的箱体是钢结构营房组合而成的，设备材质、外型尺寸专门根据海上作业特点和要求订作，坚固耐用，可抵御周围环境和情况的变化，同时可用吊车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或钗车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装卸而不变形。</w:t>
      </w:r>
    </w:p>
    <w:p w:rsidR="00303DBA" w:rsidRPr="00D45197" w:rsidRDefault="00303DBA" w:rsidP="00303DBA">
      <w:pPr>
        <w:spacing w:line="360" w:lineRule="auto"/>
        <w:ind w:firstLine="420"/>
        <w:rPr>
          <w:rFonts w:ascii="仿宋" w:eastAsia="仿宋" w:hAnsi="仿宋"/>
          <w:sz w:val="28"/>
          <w:szCs w:val="28"/>
        </w:rPr>
      </w:pPr>
      <w:r w:rsidRPr="00D45197">
        <w:rPr>
          <w:rFonts w:ascii="仿宋" w:eastAsia="仿宋" w:hAnsi="仿宋" w:hint="eastAsia"/>
          <w:sz w:val="28"/>
          <w:szCs w:val="28"/>
        </w:rPr>
        <w:t>（2）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炉撬内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有热采炉本体，由燃烧器，操作系统等组成；热采炉本体由外壳、内壳、盘管等组成。</w:t>
      </w:r>
    </w:p>
    <w:p w:rsidR="00303DBA" w:rsidRPr="00D45197" w:rsidRDefault="00303DBA" w:rsidP="00303DBA">
      <w:pPr>
        <w:spacing w:line="360" w:lineRule="auto"/>
        <w:ind w:firstLine="420"/>
        <w:rPr>
          <w:rFonts w:ascii="仿宋" w:eastAsia="仿宋" w:hAnsi="仿宋"/>
          <w:sz w:val="28"/>
          <w:szCs w:val="28"/>
        </w:rPr>
      </w:pPr>
      <w:r w:rsidRPr="00D45197">
        <w:rPr>
          <w:rFonts w:ascii="仿宋" w:eastAsia="仿宋" w:hAnsi="仿宋" w:hint="eastAsia"/>
          <w:sz w:val="28"/>
          <w:szCs w:val="28"/>
        </w:rPr>
        <w:t>（3）外壳由不锈钢外包板、保温层骨架与保温层构成；同时，保温层采用船用防火保温棉，隔热、隔音、绝燃，安全性能高。</w:t>
      </w:r>
    </w:p>
    <w:p w:rsidR="00303DBA" w:rsidRPr="00D45197" w:rsidRDefault="00303DBA" w:rsidP="00303DBA">
      <w:pPr>
        <w:spacing w:line="360" w:lineRule="auto"/>
        <w:ind w:firstLine="420"/>
        <w:rPr>
          <w:rFonts w:ascii="仿宋" w:eastAsia="仿宋" w:hAnsi="仿宋"/>
          <w:sz w:val="28"/>
          <w:szCs w:val="28"/>
        </w:rPr>
      </w:pPr>
      <w:r w:rsidRPr="00D45197">
        <w:rPr>
          <w:rFonts w:ascii="仿宋" w:eastAsia="仿宋" w:hAnsi="仿宋" w:hint="eastAsia"/>
          <w:sz w:val="28"/>
          <w:szCs w:val="28"/>
        </w:rPr>
        <w:t>（4）内壳用钢板组焊成圆筒形；内壳体上端45°方向有四个螺</w:t>
      </w:r>
      <w:r w:rsidRPr="00D45197">
        <w:rPr>
          <w:rFonts w:ascii="仿宋" w:eastAsia="仿宋" w:hAnsi="仿宋" w:hint="eastAsia"/>
          <w:sz w:val="28"/>
          <w:szCs w:val="28"/>
        </w:rPr>
        <w:lastRenderedPageBreak/>
        <w:t>栓，固定盘管；后端有四个螺栓，固定盘管；使盘管在内壳体中紧紧被夹持在内壳中间位置。</w:t>
      </w:r>
    </w:p>
    <w:p w:rsidR="00303DBA" w:rsidRPr="00D45197" w:rsidRDefault="00303DBA" w:rsidP="00303DBA">
      <w:pPr>
        <w:spacing w:line="360" w:lineRule="auto"/>
        <w:ind w:firstLine="420"/>
        <w:rPr>
          <w:rFonts w:ascii="仿宋" w:eastAsia="仿宋" w:hAnsi="仿宋"/>
          <w:sz w:val="28"/>
          <w:szCs w:val="28"/>
        </w:rPr>
      </w:pPr>
      <w:r w:rsidRPr="00D45197">
        <w:rPr>
          <w:rFonts w:ascii="仿宋" w:eastAsia="仿宋" w:hAnsi="仿宋" w:hint="eastAsia"/>
          <w:sz w:val="28"/>
          <w:szCs w:val="28"/>
        </w:rPr>
        <w:t>（5）盘管分为内盘管和平盘管，内盘管为密排筒形（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两并排管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之间无空隙），它实际成为水冷壁炉膛，炉膛出口为间隔排列的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的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六层平盘管，高温烟气穿过平盘管在内炉壳与内盘管外侧通道间绕行，最后从烟囱排出。辐射段是由内盘管（包括燃烧器出口处密排端部平盘管）内表面及炉膛出口处的第一层平盘管（又称遮蔽管）组成。对流段由内盘管的外侧表面（即管子1／2外表面）和其余五层平盘管组成。</w:t>
      </w:r>
    </w:p>
    <w:p w:rsidR="00303DBA" w:rsidRPr="00D45197" w:rsidRDefault="00303DBA" w:rsidP="00D45197">
      <w:pPr>
        <w:pStyle w:val="a3"/>
        <w:spacing w:after="0"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45197">
        <w:rPr>
          <w:rFonts w:ascii="仿宋" w:eastAsia="仿宋" w:hAnsi="仿宋" w:hint="eastAsia"/>
          <w:sz w:val="28"/>
          <w:szCs w:val="28"/>
        </w:rPr>
        <w:t>（6）控制柜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位于炉撬集装箱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的前端部分，对燃烧机进行启停控制，并且装有系统电源和仪表电源的旋钮开关，在右侧装有红色急停按钮，当系统发生异常时，按下急停按钮后关闭整个系统电源。控制柜中装有报警系统，能够对热采炉超温、超压、燃烧器故障进行报警，并且能够自动停炉。另外，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各撬体所有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电源线路均采用国际标准三相五线制，并配漏电保护器。</w:t>
      </w:r>
    </w:p>
    <w:p w:rsidR="00303DBA" w:rsidRPr="00D45197" w:rsidRDefault="00303DBA" w:rsidP="00D45197">
      <w:pPr>
        <w:pStyle w:val="a3"/>
        <w:spacing w:after="0"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45197">
        <w:rPr>
          <w:rFonts w:ascii="仿宋" w:eastAsia="仿宋" w:hAnsi="仿宋" w:hint="eastAsia"/>
          <w:sz w:val="28"/>
          <w:szCs w:val="28"/>
        </w:rPr>
        <w:t>（7）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泵撬内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有柱塞泵、柴油罐和工具箱等构成，是为</w:t>
      </w:r>
      <w:proofErr w:type="gramStart"/>
      <w:r w:rsidRPr="00D45197">
        <w:rPr>
          <w:rFonts w:ascii="仿宋" w:eastAsia="仿宋" w:hAnsi="仿宋" w:hint="eastAsia"/>
          <w:sz w:val="28"/>
          <w:szCs w:val="28"/>
        </w:rPr>
        <w:t>炉撬提供</w:t>
      </w:r>
      <w:proofErr w:type="gramEnd"/>
      <w:r w:rsidRPr="00D45197">
        <w:rPr>
          <w:rFonts w:ascii="仿宋" w:eastAsia="仿宋" w:hAnsi="仿宋" w:hint="eastAsia"/>
          <w:sz w:val="28"/>
          <w:szCs w:val="28"/>
        </w:rPr>
        <w:t>动力、燃料等的辅助机构。</w:t>
      </w:r>
      <w:bookmarkStart w:id="3" w:name="_Hlk339307460"/>
    </w:p>
    <w:p w:rsidR="00303DBA" w:rsidRPr="00D45197" w:rsidRDefault="007802FA" w:rsidP="000F34B1">
      <w:pPr>
        <w:spacing w:beforeLines="50" w:afterLines="50" w:line="360" w:lineRule="auto"/>
        <w:rPr>
          <w:rFonts w:ascii="仿宋" w:eastAsia="仿宋" w:hAnsi="仿宋"/>
          <w:b/>
          <w:sz w:val="28"/>
          <w:szCs w:val="28"/>
        </w:rPr>
      </w:pPr>
      <w:bookmarkStart w:id="4" w:name="_Hlk342287811"/>
      <w:bookmarkEnd w:id="3"/>
      <w:r w:rsidRPr="00D45197">
        <w:rPr>
          <w:rFonts w:ascii="仿宋" w:eastAsia="仿宋" w:hAnsi="仿宋" w:hint="eastAsia"/>
          <w:b/>
          <w:sz w:val="28"/>
          <w:szCs w:val="28"/>
        </w:rPr>
        <w:t>4</w:t>
      </w:r>
      <w:r w:rsidR="00303DBA" w:rsidRPr="00D45197">
        <w:rPr>
          <w:rFonts w:ascii="仿宋" w:eastAsia="仿宋" w:hAnsi="仿宋" w:hint="eastAsia"/>
          <w:b/>
          <w:sz w:val="28"/>
          <w:szCs w:val="28"/>
        </w:rPr>
        <w:t>．热洗作业流程图</w:t>
      </w:r>
      <w:bookmarkEnd w:id="4"/>
    </w:p>
    <w:p w:rsidR="00303DBA" w:rsidRDefault="005F6725" w:rsidP="00303DBA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fldChar w:fldCharType="begin"/>
      </w:r>
      <w:r w:rsidR="00207D54">
        <w:rPr>
          <w:rFonts w:ascii="宋体" w:hAnsi="宋体" w:cs="宋体"/>
          <w:kern w:val="0"/>
          <w:sz w:val="24"/>
        </w:rPr>
        <w:instrText xml:space="preserve"> INCLUDEPICTURE  "D:\\工作资料汇总\\设备资料\\Application Data\\Tencent\\Users\\273455246\\QQ\\WinTemp\\RichOle\\JWIZS2[_8XR@ZS`4~GT)~UC.jpg"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 w:rsidR="000F34B1" w:rsidRPr="005F6725">
        <w:rPr>
          <w:rFonts w:ascii="宋体" w:hAnsi="宋体" w:cs="宋体"/>
          <w:kern w:val="0"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4.5pt;height:368.5pt;mso-position-horizontal:outside">
            <v:imagedata r:id="rId8" r:href="rId9"/>
          </v:shape>
        </w:pict>
      </w:r>
      <w:r>
        <w:rPr>
          <w:rFonts w:ascii="宋体" w:hAnsi="宋体" w:cs="宋体"/>
          <w:kern w:val="0"/>
          <w:sz w:val="24"/>
        </w:rPr>
        <w:fldChar w:fldCharType="end"/>
      </w:r>
    </w:p>
    <w:p w:rsidR="00303DBA" w:rsidRDefault="00303DBA" w:rsidP="000F34B1">
      <w:pPr>
        <w:spacing w:beforeLines="50" w:afterLines="50" w:line="360" w:lineRule="auto"/>
        <w:rPr>
          <w:rFonts w:ascii="仿宋" w:eastAsia="仿宋" w:hAnsi="仿宋"/>
          <w:b/>
          <w:sz w:val="24"/>
        </w:rPr>
      </w:pPr>
    </w:p>
    <w:sectPr w:rsidR="00303DBA" w:rsidSect="009B3C28">
      <w:pgSz w:w="11906" w:h="16838"/>
      <w:pgMar w:top="1440" w:right="1800" w:bottom="77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5B24" w:rsidRDefault="00A65B24" w:rsidP="00F217E3">
      <w:r>
        <w:separator/>
      </w:r>
    </w:p>
  </w:endnote>
  <w:endnote w:type="continuationSeparator" w:id="0">
    <w:p w:rsidR="00A65B24" w:rsidRDefault="00A65B24" w:rsidP="00F217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5B24" w:rsidRDefault="00A65B24" w:rsidP="00F217E3">
      <w:r>
        <w:separator/>
      </w:r>
    </w:p>
  </w:footnote>
  <w:footnote w:type="continuationSeparator" w:id="0">
    <w:p w:rsidR="00A65B24" w:rsidRDefault="00A65B24" w:rsidP="00F217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3DBA"/>
    <w:rsid w:val="000F34B1"/>
    <w:rsid w:val="00207D54"/>
    <w:rsid w:val="00303DBA"/>
    <w:rsid w:val="005F6725"/>
    <w:rsid w:val="007802FA"/>
    <w:rsid w:val="00A65B24"/>
    <w:rsid w:val="00B91FA5"/>
    <w:rsid w:val="00D45197"/>
    <w:rsid w:val="00F217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D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303DBA"/>
    <w:pPr>
      <w:spacing w:after="120"/>
    </w:pPr>
  </w:style>
  <w:style w:type="character" w:customStyle="1" w:styleId="Char">
    <w:name w:val="正文文本 Char"/>
    <w:basedOn w:val="a0"/>
    <w:link w:val="a3"/>
    <w:rsid w:val="00303DBA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unhideWhenUsed/>
    <w:rsid w:val="00F21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217E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21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217E3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0F34B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0F34B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file:///D:\&#24037;&#20316;&#36164;&#26009;&#27719;&#24635;\&#35774;&#22791;&#36164;&#26009;\Application%20Data\Tencent\Users\273455246\QQ\WinTemp\RichOle\JWIZS2%5b_8XR@ZS%604~GT)~UC.jpg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312</Words>
  <Characters>1782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 木</dc:creator>
  <cp:lastModifiedBy>HYJ</cp:lastModifiedBy>
  <cp:revision>2</cp:revision>
  <dcterms:created xsi:type="dcterms:W3CDTF">2018-06-07T06:12:00Z</dcterms:created>
  <dcterms:modified xsi:type="dcterms:W3CDTF">2018-06-07T06:12:00Z</dcterms:modified>
</cp:coreProperties>
</file>